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DAA6" w14:textId="77777777" w:rsidR="009376F3" w:rsidRDefault="009376F3" w:rsidP="004C4950">
      <w:pPr>
        <w:spacing w:after="0" w:line="240" w:lineRule="auto"/>
        <w:jc w:val="both"/>
        <w:rPr>
          <w:rFonts w:ascii="Tahoma" w:eastAsia="Times New Roman" w:hAnsi="Tahoma" w:cs="Tahoma"/>
          <w:b/>
          <w:lang w:eastAsia="tr-TR"/>
        </w:rPr>
      </w:pPr>
      <w:r>
        <w:rPr>
          <w:rFonts w:ascii="Tahoma" w:eastAsia="Times New Roman" w:hAnsi="Tahoma" w:cs="Tahoma"/>
          <w:b/>
          <w:lang w:eastAsia="tr-TR"/>
        </w:rPr>
        <w:t xml:space="preserve">                                  </w:t>
      </w:r>
    </w:p>
    <w:p w14:paraId="6CC7D85C" w14:textId="77777777" w:rsidR="009376F3" w:rsidRDefault="009376F3" w:rsidP="004C4950">
      <w:pPr>
        <w:spacing w:after="0" w:line="240" w:lineRule="auto"/>
        <w:jc w:val="both"/>
        <w:rPr>
          <w:rFonts w:ascii="Tahoma" w:eastAsia="Times New Roman" w:hAnsi="Tahoma" w:cs="Tahoma"/>
          <w:b/>
          <w:lang w:eastAsia="tr-TR"/>
        </w:rPr>
      </w:pPr>
    </w:p>
    <w:p w14:paraId="49C43B41" w14:textId="77777777" w:rsidR="00BB12C1" w:rsidRDefault="009376F3" w:rsidP="004C4950">
      <w:pPr>
        <w:spacing w:after="0" w:line="240" w:lineRule="auto"/>
        <w:jc w:val="both"/>
        <w:rPr>
          <w:rFonts w:ascii="Tahoma" w:eastAsia="Times New Roman" w:hAnsi="Tahoma" w:cs="Tahoma"/>
          <w:b/>
          <w:lang w:eastAsia="tr-TR"/>
        </w:rPr>
      </w:pPr>
      <w:r>
        <w:rPr>
          <w:rFonts w:ascii="Tahoma" w:eastAsia="Times New Roman" w:hAnsi="Tahoma" w:cs="Tahoma"/>
          <w:b/>
          <w:lang w:eastAsia="tr-TR"/>
        </w:rPr>
        <w:t xml:space="preserve">                                   </w:t>
      </w:r>
      <w:r w:rsidR="00FE641E">
        <w:rPr>
          <w:rFonts w:ascii="Tahoma" w:eastAsia="Times New Roman" w:hAnsi="Tahoma" w:cs="Tahoma"/>
          <w:b/>
          <w:lang w:eastAsia="tr-TR"/>
        </w:rPr>
        <w:t>ALBARAKA TÜRK</w:t>
      </w:r>
      <w:r w:rsidR="00875F1C">
        <w:rPr>
          <w:rFonts w:ascii="Tahoma" w:eastAsia="Times New Roman" w:hAnsi="Tahoma" w:cs="Tahoma"/>
          <w:b/>
          <w:lang w:eastAsia="tr-TR"/>
        </w:rPr>
        <w:t xml:space="preserve"> ONL</w:t>
      </w:r>
      <w:r w:rsidR="00362B07">
        <w:rPr>
          <w:rFonts w:ascii="Tahoma" w:eastAsia="Times New Roman" w:hAnsi="Tahoma" w:cs="Tahoma"/>
          <w:b/>
          <w:lang w:eastAsia="tr-TR"/>
        </w:rPr>
        <w:t>I</w:t>
      </w:r>
      <w:r w:rsidR="00875F1C">
        <w:rPr>
          <w:rFonts w:ascii="Tahoma" w:eastAsia="Times New Roman" w:hAnsi="Tahoma" w:cs="Tahoma"/>
          <w:b/>
          <w:lang w:eastAsia="tr-TR"/>
        </w:rPr>
        <w:t>NE</w:t>
      </w:r>
      <w:r w:rsidR="00EF4F45">
        <w:rPr>
          <w:rFonts w:ascii="Tahoma" w:eastAsia="Times New Roman" w:hAnsi="Tahoma" w:cs="Tahoma"/>
          <w:b/>
          <w:lang w:eastAsia="tr-TR"/>
        </w:rPr>
        <w:t xml:space="preserve"> </w:t>
      </w:r>
      <w:r w:rsidR="00D31B80">
        <w:rPr>
          <w:rFonts w:ascii="Tahoma" w:eastAsia="Times New Roman" w:hAnsi="Tahoma" w:cs="Tahoma"/>
          <w:b/>
          <w:lang w:eastAsia="tr-TR"/>
        </w:rPr>
        <w:t>OTS</w:t>
      </w:r>
      <w:r w:rsidR="004C4950">
        <w:rPr>
          <w:rFonts w:ascii="Tahoma" w:eastAsia="Times New Roman" w:hAnsi="Tahoma" w:cs="Tahoma"/>
          <w:b/>
          <w:lang w:eastAsia="tr-TR"/>
        </w:rPr>
        <w:t xml:space="preserve"> (10 TAKSİT)</w:t>
      </w:r>
    </w:p>
    <w:p w14:paraId="082213F1" w14:textId="77777777" w:rsidR="00BB12C1" w:rsidRDefault="00BB12C1" w:rsidP="004C4950">
      <w:pPr>
        <w:spacing w:after="0" w:line="240" w:lineRule="auto"/>
        <w:jc w:val="both"/>
        <w:rPr>
          <w:rFonts w:ascii="Tahoma" w:eastAsia="Times New Roman" w:hAnsi="Tahoma" w:cs="Tahoma"/>
          <w:b/>
          <w:lang w:eastAsia="tr-TR"/>
        </w:rPr>
      </w:pPr>
    </w:p>
    <w:p w14:paraId="1E63CA89" w14:textId="77777777" w:rsidR="00875F1C" w:rsidRDefault="00875F1C" w:rsidP="00875F1C">
      <w:pPr>
        <w:spacing w:after="0" w:line="240" w:lineRule="auto"/>
        <w:jc w:val="both"/>
        <w:rPr>
          <w:rFonts w:ascii="Tahoma" w:eastAsia="Times New Roman" w:hAnsi="Tahoma" w:cs="Tahoma"/>
          <w:sz w:val="20"/>
          <w:szCs w:val="28"/>
          <w:lang w:eastAsia="tr-TR"/>
        </w:rPr>
      </w:pPr>
      <w:r>
        <w:rPr>
          <w:rFonts w:ascii="Tahoma" w:eastAsia="Times New Roman" w:hAnsi="Tahoma" w:cs="Tahoma"/>
          <w:sz w:val="20"/>
          <w:szCs w:val="28"/>
          <w:lang w:eastAsia="tr-TR"/>
        </w:rPr>
        <w:t>Albaraka Türk ile taksitli ödemeden yararlanmak isteyen öğrenci ve velilerimizin Albaraka Türk bankasının tüm şubelerinde görevlendirilen Bireysel Müşteri İlişkileri Yetkililerine, öğrenciye ait T.C kimlik numarası ile başvurup taksitli ödeme anlaşması yapmaları gerekmektedir. Albaraka Türk ile taksitli ödeme başvurunuz banka tarafından onaylandığı takdirde öğrencimizin muhasebe kaydı online/otomatik olarak tamamlanacaktır.</w:t>
      </w:r>
    </w:p>
    <w:p w14:paraId="755DB645" w14:textId="77777777" w:rsidR="00EF4F45" w:rsidRDefault="00EF4F45" w:rsidP="00AA4B32">
      <w:pPr>
        <w:spacing w:after="0" w:line="240" w:lineRule="auto"/>
        <w:jc w:val="both"/>
        <w:rPr>
          <w:rFonts w:ascii="Tahoma" w:eastAsia="Times New Roman" w:hAnsi="Tahoma" w:cs="Tahoma"/>
          <w:sz w:val="20"/>
          <w:szCs w:val="28"/>
          <w:lang w:eastAsia="tr-TR"/>
        </w:rPr>
      </w:pPr>
    </w:p>
    <w:p w14:paraId="2726605E" w14:textId="77777777" w:rsidR="00EF4F45" w:rsidRDefault="00EF4F45" w:rsidP="00AA4B32">
      <w:pPr>
        <w:spacing w:after="0" w:line="240" w:lineRule="auto"/>
        <w:jc w:val="both"/>
        <w:rPr>
          <w:rFonts w:ascii="Tahoma" w:eastAsia="Times New Roman" w:hAnsi="Tahoma" w:cs="Tahoma"/>
          <w:sz w:val="20"/>
          <w:szCs w:val="28"/>
          <w:lang w:eastAsia="tr-TR"/>
        </w:rPr>
      </w:pPr>
    </w:p>
    <w:p w14:paraId="064BADD3" w14:textId="77777777" w:rsidR="00EF4F45" w:rsidRPr="00EF4F45" w:rsidRDefault="00EF4F45" w:rsidP="00AA4B32">
      <w:pPr>
        <w:spacing w:after="0" w:line="240" w:lineRule="auto"/>
        <w:jc w:val="both"/>
        <w:rPr>
          <w:rFonts w:ascii="Tahoma" w:eastAsia="Times New Roman" w:hAnsi="Tahoma" w:cs="Tahoma"/>
          <w:b/>
          <w:lang w:eastAsia="tr-TR"/>
        </w:rPr>
      </w:pPr>
      <w:r w:rsidRPr="00EF4F45">
        <w:rPr>
          <w:rFonts w:ascii="Tahoma" w:eastAsia="Times New Roman" w:hAnsi="Tahoma" w:cs="Tahoma"/>
          <w:b/>
          <w:lang w:eastAsia="tr-TR"/>
        </w:rPr>
        <w:t>İŞLEYİŞİ</w:t>
      </w:r>
    </w:p>
    <w:p w14:paraId="2058298F" w14:textId="77777777" w:rsidR="00EF4F45" w:rsidRDefault="00EF4F45" w:rsidP="00AA4B32">
      <w:pPr>
        <w:spacing w:after="0" w:line="240" w:lineRule="auto"/>
        <w:jc w:val="both"/>
        <w:rPr>
          <w:rFonts w:ascii="Tahoma" w:eastAsia="Times New Roman" w:hAnsi="Tahoma" w:cs="Tahoma"/>
          <w:sz w:val="20"/>
          <w:szCs w:val="28"/>
          <w:lang w:eastAsia="tr-TR"/>
        </w:rPr>
      </w:pPr>
    </w:p>
    <w:p w14:paraId="713F0560" w14:textId="77777777" w:rsidR="00AA4B32" w:rsidRDefault="00FE641E" w:rsidP="00AA4B32">
      <w:pPr>
        <w:spacing w:after="0" w:line="240" w:lineRule="auto"/>
        <w:jc w:val="both"/>
        <w:rPr>
          <w:rFonts w:ascii="Tahoma" w:hAnsi="Tahoma" w:cs="Tahoma"/>
          <w:sz w:val="20"/>
        </w:rPr>
      </w:pPr>
      <w:r>
        <w:rPr>
          <w:rFonts w:ascii="Tahoma" w:eastAsia="Times New Roman" w:hAnsi="Tahoma" w:cs="Tahoma"/>
          <w:sz w:val="20"/>
          <w:szCs w:val="28"/>
          <w:lang w:eastAsia="tr-TR"/>
        </w:rPr>
        <w:t xml:space="preserve">Albaraka Türk </w:t>
      </w:r>
      <w:r w:rsidR="00EF4F45">
        <w:rPr>
          <w:rFonts w:ascii="Tahoma" w:eastAsia="Times New Roman" w:hAnsi="Tahoma" w:cs="Tahoma"/>
          <w:sz w:val="20"/>
          <w:szCs w:val="28"/>
          <w:lang w:eastAsia="tr-TR"/>
        </w:rPr>
        <w:t>tarafından a</w:t>
      </w:r>
      <w:r w:rsidR="004C4950">
        <w:rPr>
          <w:rFonts w:ascii="Tahoma" w:eastAsia="Times New Roman" w:hAnsi="Tahoma" w:cs="Tahoma"/>
          <w:sz w:val="20"/>
          <w:szCs w:val="28"/>
          <w:lang w:eastAsia="tr-TR"/>
        </w:rPr>
        <w:t xml:space="preserve">çtırdığınız hesaba </w:t>
      </w:r>
      <w:r w:rsidR="00CB7644">
        <w:rPr>
          <w:rFonts w:ascii="Tahoma" w:eastAsia="Times New Roman" w:hAnsi="Tahoma" w:cs="Tahoma"/>
          <w:sz w:val="20"/>
          <w:szCs w:val="28"/>
          <w:lang w:eastAsia="tr-TR"/>
        </w:rPr>
        <w:t>ödeme planında</w:t>
      </w:r>
      <w:r w:rsidR="004C4950">
        <w:rPr>
          <w:rFonts w:ascii="Tahoma" w:eastAsia="Times New Roman" w:hAnsi="Tahoma" w:cs="Tahoma"/>
          <w:sz w:val="20"/>
          <w:szCs w:val="28"/>
          <w:lang w:eastAsia="tr-TR"/>
        </w:rPr>
        <w:t xml:space="preserve"> öğrenci adına görüntülenen yıllık öğrenim ücreti kadar kredi limiti tanımlayacaktır. </w:t>
      </w:r>
      <w:r w:rsidR="004C4950" w:rsidRPr="006C71D1">
        <w:rPr>
          <w:rFonts w:ascii="Tahoma" w:eastAsia="Times New Roman" w:hAnsi="Tahoma" w:cs="Tahoma"/>
          <w:sz w:val="20"/>
          <w:szCs w:val="28"/>
          <w:u w:val="single"/>
          <w:lang w:eastAsia="tr-TR"/>
        </w:rPr>
        <w:t>Veli (kefil) adına açılan</w:t>
      </w:r>
      <w:r w:rsidR="004C4950">
        <w:rPr>
          <w:rFonts w:ascii="Tahoma" w:eastAsia="Times New Roman" w:hAnsi="Tahoma" w:cs="Tahoma"/>
          <w:b/>
          <w:sz w:val="20"/>
          <w:szCs w:val="28"/>
          <w:u w:val="single"/>
          <w:lang w:eastAsia="tr-TR"/>
        </w:rPr>
        <w:t xml:space="preserve"> </w:t>
      </w:r>
      <w:r w:rsidR="00CB7644">
        <w:rPr>
          <w:rFonts w:ascii="Tahoma" w:eastAsia="Times New Roman" w:hAnsi="Tahoma" w:cs="Tahoma"/>
          <w:sz w:val="20"/>
          <w:szCs w:val="28"/>
          <w:lang w:eastAsia="tr-TR"/>
        </w:rPr>
        <w:t>Özel Kredili hesaba, ödeme planında</w:t>
      </w:r>
      <w:r w:rsidR="004C4950">
        <w:rPr>
          <w:rFonts w:ascii="Tahoma" w:eastAsia="Times New Roman" w:hAnsi="Tahoma" w:cs="Tahoma"/>
          <w:sz w:val="20"/>
          <w:szCs w:val="28"/>
          <w:lang w:eastAsia="tr-TR"/>
        </w:rPr>
        <w:t xml:space="preserve"> öğrenci adına görüntülenen yıllık öğrenim ücretinin taksit tutarını eksiksiz olarak en geç belirlenen son ödeme gününe kadar yatırmanız gerekecektir. Belirlenen son ödeme gününe kadar öğrenim ücretlerinin taksit tutarları, kefil adına açılan Özel Kredili hesabınıza yatırılmadığı takdirde ya da yete</w:t>
      </w:r>
      <w:r w:rsidR="00EF4F45">
        <w:rPr>
          <w:rFonts w:ascii="Tahoma" w:eastAsia="Times New Roman" w:hAnsi="Tahoma" w:cs="Tahoma"/>
          <w:sz w:val="20"/>
          <w:szCs w:val="28"/>
          <w:lang w:eastAsia="tr-TR"/>
        </w:rPr>
        <w:t>rli bakiye olmadığı durumlarda b</w:t>
      </w:r>
      <w:r w:rsidR="004C4950">
        <w:rPr>
          <w:rFonts w:ascii="Tahoma" w:eastAsia="Times New Roman" w:hAnsi="Tahoma" w:cs="Tahoma"/>
          <w:sz w:val="20"/>
          <w:szCs w:val="28"/>
          <w:lang w:eastAsia="tr-TR"/>
        </w:rPr>
        <w:t>anka, hesabınıza tanımlanan kredi limitini devreye alıp hesap sahibini kredilendirerek ödemeleri tamamlayacaktır. Söz konusu durum hesap sahibine, ödenmeyen taksit tutarı üzerinden</w:t>
      </w:r>
      <w:r w:rsidR="007D47E5">
        <w:rPr>
          <w:rFonts w:ascii="Tahoma" w:eastAsia="Times New Roman" w:hAnsi="Tahoma" w:cs="Tahoma"/>
          <w:sz w:val="20"/>
          <w:szCs w:val="28"/>
          <w:lang w:eastAsia="tr-TR"/>
        </w:rPr>
        <w:t xml:space="preserve"> gecikme cezası </w:t>
      </w:r>
      <w:r w:rsidR="004C4950">
        <w:rPr>
          <w:rFonts w:ascii="Tahoma" w:eastAsia="Times New Roman" w:hAnsi="Tahoma" w:cs="Tahoma"/>
          <w:sz w:val="20"/>
          <w:szCs w:val="28"/>
          <w:lang w:eastAsia="tr-TR"/>
        </w:rPr>
        <w:t>uygulanmasına neden olacağı için taksitlerin geciktirilmemesi hesap sahibi yararınadır.</w:t>
      </w:r>
      <w:r w:rsidR="00AA4B32">
        <w:rPr>
          <w:rFonts w:ascii="Tahoma" w:eastAsia="Times New Roman" w:hAnsi="Tahoma" w:cs="Tahoma"/>
          <w:sz w:val="20"/>
          <w:szCs w:val="28"/>
          <w:lang w:eastAsia="tr-TR"/>
        </w:rPr>
        <w:t xml:space="preserve"> Veli (kefil) adına açılan OTS hesabına yapılan aylık ödemelerin dekontunu tarafımıza ulaştırmanıza </w:t>
      </w:r>
      <w:r w:rsidR="00AA4B32">
        <w:rPr>
          <w:rFonts w:ascii="Tahoma" w:eastAsia="Times New Roman" w:hAnsi="Tahoma" w:cs="Tahoma"/>
          <w:sz w:val="20"/>
          <w:szCs w:val="28"/>
          <w:u w:val="single"/>
          <w:lang w:eastAsia="tr-TR"/>
        </w:rPr>
        <w:t>gerek yoktur.</w:t>
      </w:r>
    </w:p>
    <w:p w14:paraId="19BE1715" w14:textId="77777777" w:rsidR="00AA4B32" w:rsidRDefault="00AA4B32" w:rsidP="004C4950">
      <w:pPr>
        <w:spacing w:after="0" w:line="240" w:lineRule="auto"/>
        <w:jc w:val="both"/>
        <w:rPr>
          <w:rFonts w:ascii="Tahoma" w:eastAsia="Times New Roman" w:hAnsi="Tahoma" w:cs="Tahoma"/>
          <w:sz w:val="20"/>
          <w:szCs w:val="28"/>
          <w:lang w:eastAsia="tr-TR"/>
        </w:rPr>
      </w:pPr>
    </w:p>
    <w:p w14:paraId="2C8846FD" w14:textId="77777777" w:rsidR="00AA4B32" w:rsidRDefault="00AA4B32" w:rsidP="003C0612">
      <w:pPr>
        <w:spacing w:after="0"/>
        <w:rPr>
          <w:rFonts w:cs="Arial"/>
          <w:b/>
        </w:rPr>
      </w:pPr>
    </w:p>
    <w:p w14:paraId="031820E5" w14:textId="77777777" w:rsidR="00B41FEF" w:rsidRDefault="00B41FEF" w:rsidP="00B41FEF">
      <w:pPr>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      Velilerin Özel Kredili Hesap Açılış Başvurusu İçin Gerekli Olan Belgeler:</w:t>
      </w:r>
    </w:p>
    <w:p w14:paraId="4FB2A185" w14:textId="77777777" w:rsidR="00B41FEF" w:rsidRPr="004E47B6" w:rsidRDefault="00B41FEF" w:rsidP="00B41FEF">
      <w:pPr>
        <w:pStyle w:val="ListeParagraf"/>
        <w:numPr>
          <w:ilvl w:val="0"/>
          <w:numId w:val="2"/>
        </w:numPr>
        <w:rPr>
          <w:rFonts w:ascii="Tahoma" w:eastAsia="Times New Roman" w:hAnsi="Tahoma" w:cs="Tahoma"/>
          <w:bCs/>
          <w:sz w:val="20"/>
          <w:szCs w:val="20"/>
          <w:lang w:eastAsia="tr-TR"/>
        </w:rPr>
      </w:pPr>
      <w:r w:rsidRPr="004E47B6">
        <w:rPr>
          <w:rFonts w:ascii="Tahoma" w:eastAsia="Times New Roman" w:hAnsi="Tahoma" w:cs="Tahoma"/>
          <w:bCs/>
          <w:sz w:val="20"/>
          <w:szCs w:val="20"/>
          <w:lang w:eastAsia="tr-TR"/>
        </w:rPr>
        <w:t>Nüfus cüzdanı</w:t>
      </w:r>
    </w:p>
    <w:p w14:paraId="12EB4B3B" w14:textId="77777777" w:rsidR="00D0063C" w:rsidRPr="00FE641E" w:rsidRDefault="00B41FEF" w:rsidP="00FE641E">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Son döneme ait su/elektrik/doğalgaz faturası veya ikametgâh belgesi</w:t>
      </w:r>
      <w:r w:rsidR="00FE641E">
        <w:rPr>
          <w:rFonts w:ascii="Tahoma" w:eastAsia="Times New Roman" w:hAnsi="Tahoma" w:cs="Tahoma"/>
          <w:bCs/>
          <w:sz w:val="20"/>
          <w:szCs w:val="20"/>
          <w:lang w:eastAsia="tr-TR"/>
        </w:rPr>
        <w:t xml:space="preserve"> (</w:t>
      </w:r>
      <w:r w:rsidR="00FE641E" w:rsidRPr="00FE641E">
        <w:rPr>
          <w:color w:val="000000" w:themeColor="text1"/>
        </w:rPr>
        <w:t>Türk vatandaşlarda gerek bulunmamaktadır. Sadece yabancı uyru</w:t>
      </w:r>
      <w:r w:rsidR="00FE641E">
        <w:rPr>
          <w:color w:val="000000" w:themeColor="text1"/>
        </w:rPr>
        <w:t>klu vatandaşlardan talep edilmektedir.)</w:t>
      </w:r>
    </w:p>
    <w:p w14:paraId="67B1CDBB" w14:textId="77777777" w:rsidR="00FE641E" w:rsidRPr="00FE641E" w:rsidRDefault="00FE641E" w:rsidP="00FE641E">
      <w:pPr>
        <w:pStyle w:val="ListeParagraf"/>
        <w:rPr>
          <w:rFonts w:ascii="Tahoma" w:eastAsia="Times New Roman" w:hAnsi="Tahoma" w:cs="Tahoma"/>
          <w:bCs/>
          <w:sz w:val="20"/>
          <w:szCs w:val="20"/>
          <w:lang w:eastAsia="tr-TR"/>
        </w:rPr>
      </w:pPr>
    </w:p>
    <w:p w14:paraId="2B2E5AB9" w14:textId="77777777" w:rsidR="00B41FEF" w:rsidRDefault="00B41FEF" w:rsidP="00B41FEF">
      <w:pPr>
        <w:pStyle w:val="ListeParagraf"/>
        <w:rPr>
          <w:rFonts w:ascii="Tahoma" w:eastAsia="Times New Roman" w:hAnsi="Tahoma" w:cs="Tahoma"/>
          <w:b/>
          <w:bCs/>
          <w:sz w:val="20"/>
          <w:szCs w:val="20"/>
          <w:lang w:eastAsia="tr-TR"/>
        </w:rPr>
      </w:pPr>
      <w:r>
        <w:rPr>
          <w:rFonts w:ascii="Tahoma" w:eastAsia="Times New Roman" w:hAnsi="Tahoma" w:cs="Tahoma"/>
          <w:b/>
          <w:bCs/>
          <w:color w:val="FF0000"/>
          <w:sz w:val="20"/>
          <w:szCs w:val="20"/>
          <w:u w:val="single"/>
          <w:lang w:eastAsia="tr-TR"/>
        </w:rPr>
        <w:t>Gelir belgesi detayları :</w:t>
      </w:r>
    </w:p>
    <w:p w14:paraId="2C5B323E" w14:textId="77777777" w:rsidR="00B41FEF" w:rsidRDefault="00FE641E"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Ücretli (maaş</w:t>
      </w:r>
      <w:r w:rsidR="00B41FEF">
        <w:rPr>
          <w:rFonts w:ascii="Tahoma" w:eastAsia="Times New Roman" w:hAnsi="Tahoma" w:cs="Tahoma"/>
          <w:bCs/>
          <w:sz w:val="20"/>
          <w:szCs w:val="20"/>
          <w:lang w:eastAsia="tr-TR"/>
        </w:rPr>
        <w:t>) son ay maaş bordrosu veya net maaş tutarını gösteren işyerince onaylı belge</w:t>
      </w:r>
      <w:r>
        <w:rPr>
          <w:rFonts w:ascii="Tahoma" w:eastAsia="Times New Roman" w:hAnsi="Tahoma" w:cs="Tahoma"/>
          <w:bCs/>
          <w:sz w:val="20"/>
          <w:szCs w:val="20"/>
          <w:lang w:eastAsia="tr-TR"/>
        </w:rPr>
        <w:t xml:space="preserve"> </w:t>
      </w:r>
      <w:r>
        <w:rPr>
          <w:rFonts w:ascii="Tahoma" w:eastAsia="Times New Roman" w:hAnsi="Tahoma" w:cs="Tahoma"/>
          <w:bCs/>
          <w:sz w:val="20"/>
          <w:szCs w:val="20"/>
          <w:lang w:eastAsia="tr-TR"/>
        </w:rPr>
        <w:br/>
        <w:t>(E-devlet üzerinden alınacak hizmet dökümü yeterli olacaktır)</w:t>
      </w:r>
    </w:p>
    <w:p w14:paraId="41A32F7E" w14:textId="77777777" w:rsidR="00820C65" w:rsidRPr="00820C65" w:rsidRDefault="00B41FEF" w:rsidP="00820C65">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Emekliler için son 3 aya ait maaş banka hesap ekstresi</w:t>
      </w:r>
      <w:r w:rsidR="00820C65">
        <w:rPr>
          <w:rFonts w:ascii="Tahoma" w:eastAsia="Times New Roman" w:hAnsi="Tahoma" w:cs="Tahoma"/>
          <w:bCs/>
          <w:sz w:val="20"/>
          <w:szCs w:val="20"/>
          <w:lang w:eastAsia="tr-TR"/>
        </w:rPr>
        <w:t xml:space="preserve"> ekstresi </w:t>
      </w:r>
      <w:r w:rsidR="00820C65" w:rsidRPr="00820C65">
        <w:rPr>
          <w:rFonts w:ascii="Tahoma" w:eastAsia="Times New Roman" w:hAnsi="Tahoma" w:cs="Tahoma"/>
          <w:bCs/>
          <w:sz w:val="20"/>
          <w:szCs w:val="20"/>
          <w:lang w:eastAsia="tr-TR"/>
        </w:rPr>
        <w:t>veya E-devlet üzerinden alınan emekli olduğunu gösterir belge.</w:t>
      </w:r>
    </w:p>
    <w:p w14:paraId="2C61CCBE" w14:textId="77777777" w:rsidR="00B41FEF" w:rsidRDefault="00B41FEF" w:rsidP="00FA5599">
      <w:pPr>
        <w:pStyle w:val="ListeParagraf"/>
        <w:rPr>
          <w:rFonts w:ascii="Tahoma" w:eastAsia="Times New Roman" w:hAnsi="Tahoma" w:cs="Tahoma"/>
          <w:bCs/>
          <w:sz w:val="20"/>
          <w:szCs w:val="20"/>
          <w:lang w:eastAsia="tr-TR"/>
        </w:rPr>
      </w:pPr>
    </w:p>
    <w:p w14:paraId="3EF851F1" w14:textId="77777777" w:rsidR="00FE641E" w:rsidRDefault="00FE641E" w:rsidP="00FE641E">
      <w:pPr>
        <w:pStyle w:val="ListeParagraf"/>
        <w:rPr>
          <w:rFonts w:ascii="Tahoma" w:eastAsia="Times New Roman" w:hAnsi="Tahoma" w:cs="Tahoma"/>
          <w:bCs/>
          <w:sz w:val="20"/>
          <w:szCs w:val="20"/>
          <w:lang w:eastAsia="tr-TR"/>
        </w:rPr>
      </w:pPr>
    </w:p>
    <w:p w14:paraId="576C57E0" w14:textId="77777777" w:rsidR="00B41FEF" w:rsidRDefault="00FE641E" w:rsidP="00B41FEF">
      <w:pPr>
        <w:spacing w:after="0" w:line="240" w:lineRule="auto"/>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Vergi Mükellefi olan müşterilerin vergi </w:t>
      </w:r>
      <w:r w:rsidRPr="00FA5599">
        <w:rPr>
          <w:rFonts w:ascii="Tahoma" w:eastAsia="Times New Roman" w:hAnsi="Tahoma" w:cs="Tahoma"/>
          <w:bCs/>
          <w:sz w:val="20"/>
          <w:szCs w:val="20"/>
          <w:lang w:eastAsia="tr-TR"/>
        </w:rPr>
        <w:t>levhası</w:t>
      </w:r>
      <w:r w:rsidR="00FA5599" w:rsidRPr="00FA5599">
        <w:rPr>
          <w:rFonts w:ascii="Tahoma" w:eastAsia="Times New Roman" w:hAnsi="Tahoma" w:cs="Tahoma"/>
          <w:bCs/>
          <w:sz w:val="20"/>
          <w:szCs w:val="20"/>
          <w:lang w:eastAsia="tr-TR"/>
        </w:rPr>
        <w:t xml:space="preserve"> ve son döneme ait mali veriler</w:t>
      </w:r>
      <w:r>
        <w:rPr>
          <w:rFonts w:ascii="Tahoma" w:eastAsia="Times New Roman" w:hAnsi="Tahoma" w:cs="Tahoma"/>
          <w:bCs/>
          <w:sz w:val="20"/>
          <w:szCs w:val="20"/>
          <w:lang w:eastAsia="tr-TR"/>
        </w:rPr>
        <w:t xml:space="preserve"> ile işlem yapılabilmektedir.</w:t>
      </w:r>
    </w:p>
    <w:p w14:paraId="72741798" w14:textId="77777777" w:rsidR="006B32E1" w:rsidRDefault="006B32E1" w:rsidP="00B41FEF">
      <w:pPr>
        <w:spacing w:after="0" w:line="240" w:lineRule="auto"/>
        <w:rPr>
          <w:rFonts w:ascii="Tahoma" w:eastAsia="Times New Roman" w:hAnsi="Tahoma" w:cs="Tahoma"/>
          <w:bCs/>
          <w:sz w:val="20"/>
          <w:szCs w:val="20"/>
          <w:lang w:eastAsia="tr-TR"/>
        </w:rPr>
      </w:pPr>
    </w:p>
    <w:p w14:paraId="6ABA1FA5" w14:textId="77777777" w:rsidR="006B32E1" w:rsidRDefault="006B32E1" w:rsidP="00B41FEF">
      <w:pPr>
        <w:spacing w:after="0" w:line="240" w:lineRule="auto"/>
        <w:rPr>
          <w:rFonts w:ascii="Tahoma" w:eastAsia="Times New Roman" w:hAnsi="Tahoma" w:cs="Tahoma"/>
          <w:bCs/>
          <w:sz w:val="20"/>
          <w:szCs w:val="20"/>
          <w:lang w:eastAsia="tr-TR"/>
        </w:rPr>
      </w:pPr>
    </w:p>
    <w:p w14:paraId="015CFFD8" w14:textId="77777777" w:rsidR="00554DDF" w:rsidRDefault="00554DDF" w:rsidP="00B41FEF">
      <w:pPr>
        <w:spacing w:after="0" w:line="240" w:lineRule="auto"/>
        <w:rPr>
          <w:rFonts w:ascii="Tahoma" w:eastAsia="Times New Roman" w:hAnsi="Tahoma" w:cs="Tahoma"/>
          <w:bCs/>
          <w:sz w:val="20"/>
          <w:szCs w:val="20"/>
          <w:lang w:eastAsia="tr-TR"/>
        </w:rPr>
      </w:pPr>
    </w:p>
    <w:p w14:paraId="67CFC175" w14:textId="77777777" w:rsidR="006B32E1" w:rsidRPr="003F65EC" w:rsidRDefault="006B32E1" w:rsidP="006B32E1">
      <w:pPr>
        <w:spacing w:after="0"/>
        <w:rPr>
          <w:rFonts w:ascii="Tahoma" w:hAnsi="Tahoma" w:cs="Tahoma"/>
          <w:b/>
        </w:rPr>
      </w:pPr>
      <w:r>
        <w:rPr>
          <w:rFonts w:ascii="Tahoma" w:hAnsi="Tahoma" w:cs="Tahoma"/>
          <w:b/>
        </w:rPr>
        <w:t>İletişim Bilgileri</w:t>
      </w:r>
      <w:r w:rsidRPr="003F65EC">
        <w:rPr>
          <w:rFonts w:ascii="Tahoma" w:hAnsi="Tahoma" w:cs="Tahoma"/>
          <w:b/>
        </w:rPr>
        <w:t>:</w:t>
      </w:r>
    </w:p>
    <w:p w14:paraId="283D83FE"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Santral Telefon</w:t>
      </w:r>
      <w:r w:rsidRPr="003F65EC">
        <w:rPr>
          <w:rFonts w:ascii="Tahoma" w:hAnsi="Tahoma" w:cs="Tahoma"/>
          <w:b/>
          <w:bCs/>
          <w:color w:val="000000"/>
          <w:sz w:val="20"/>
          <w:szCs w:val="20"/>
        </w:rPr>
        <w:tab/>
        <w:t xml:space="preserve">: 444 85 44 </w:t>
      </w:r>
    </w:p>
    <w:p w14:paraId="468EF267"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E-posta</w:t>
      </w:r>
      <w:r w:rsidRPr="003F65EC">
        <w:rPr>
          <w:rFonts w:ascii="Tahoma" w:hAnsi="Tahoma" w:cs="Tahoma"/>
          <w:b/>
          <w:bCs/>
          <w:color w:val="000000"/>
          <w:sz w:val="20"/>
          <w:szCs w:val="20"/>
        </w:rPr>
        <w:tab/>
      </w:r>
      <w:r w:rsidRPr="003F65EC">
        <w:rPr>
          <w:rFonts w:ascii="Tahoma" w:hAnsi="Tahoma" w:cs="Tahoma"/>
          <w:b/>
          <w:bCs/>
          <w:color w:val="000000"/>
          <w:sz w:val="20"/>
          <w:szCs w:val="20"/>
        </w:rPr>
        <w:tab/>
        <w:t>: ogrencimuhasebesi@medipol.edu.tr</w:t>
      </w:r>
    </w:p>
    <w:p w14:paraId="74F62E29" w14:textId="77777777" w:rsidR="006B32E1" w:rsidRDefault="006B32E1" w:rsidP="00B41FEF">
      <w:pPr>
        <w:spacing w:after="0" w:line="240" w:lineRule="auto"/>
        <w:rPr>
          <w:rFonts w:ascii="Tahoma" w:hAnsi="Tahoma" w:cs="Tahoma"/>
          <w:b/>
          <w:bCs/>
          <w:color w:val="000000"/>
          <w:sz w:val="20"/>
          <w:szCs w:val="20"/>
        </w:rPr>
      </w:pPr>
    </w:p>
    <w:p w14:paraId="2355C572" w14:textId="77777777" w:rsidR="00A31112" w:rsidRDefault="00A31112" w:rsidP="00B41FEF">
      <w:pPr>
        <w:spacing w:after="0" w:line="240" w:lineRule="auto"/>
        <w:rPr>
          <w:rFonts w:ascii="Tahoma" w:hAnsi="Tahoma" w:cs="Tahoma"/>
          <w:b/>
          <w:bCs/>
          <w:color w:val="000000"/>
          <w:sz w:val="20"/>
          <w:szCs w:val="20"/>
        </w:rPr>
      </w:pPr>
    </w:p>
    <w:p w14:paraId="2C846548" w14:textId="77777777" w:rsidR="00A31112" w:rsidRPr="00E12605" w:rsidRDefault="00A31112">
      <w:pPr>
        <w:spacing w:after="0" w:line="240" w:lineRule="auto"/>
        <w:rPr>
          <w:rFonts w:ascii="Tahoma" w:hAnsi="Tahoma" w:cs="Tahoma"/>
          <w:b/>
          <w:bCs/>
          <w:color w:val="000000"/>
          <w:sz w:val="20"/>
          <w:szCs w:val="20"/>
        </w:rPr>
      </w:pPr>
    </w:p>
    <w:sectPr w:rsidR="00A31112" w:rsidRPr="00E12605" w:rsidSect="004C4950">
      <w:type w:val="continuous"/>
      <w:pgSz w:w="11906" w:h="16838"/>
      <w:pgMar w:top="709"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4AF"/>
    <w:multiLevelType w:val="hybridMultilevel"/>
    <w:tmpl w:val="E7F093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775777E"/>
    <w:multiLevelType w:val="hybridMultilevel"/>
    <w:tmpl w:val="92DEB322"/>
    <w:lvl w:ilvl="0" w:tplc="F59C2ABA">
      <w:start w:val="2012"/>
      <w:numFmt w:val="bullet"/>
      <w:lvlText w:val="-"/>
      <w:lvlJc w:val="left"/>
      <w:pPr>
        <w:ind w:left="705" w:hanging="360"/>
      </w:pPr>
      <w:rPr>
        <w:rFonts w:ascii="Calibri" w:eastAsiaTheme="minorHAnsi" w:hAnsi="Calibri" w:cstheme="minorBidi"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 w15:restartNumberingAfterBreak="0">
    <w:nsid w:val="35E26818"/>
    <w:multiLevelType w:val="hybridMultilevel"/>
    <w:tmpl w:val="D0C6F8FA"/>
    <w:lvl w:ilvl="0" w:tplc="041F0001">
      <w:start w:val="21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D93D5F"/>
    <w:multiLevelType w:val="hybridMultilevel"/>
    <w:tmpl w:val="9FB8D67E"/>
    <w:lvl w:ilvl="0" w:tplc="61684E92">
      <w:start w:val="1"/>
      <w:numFmt w:val="decimal"/>
      <w:lvlText w:val="%1-"/>
      <w:lvlJc w:val="left"/>
      <w:pPr>
        <w:ind w:left="720" w:hanging="360"/>
      </w:pPr>
      <w:rPr>
        <w:rFonts w:eastAsiaTheme="minorHAnsi"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292"/>
    <w:rsid w:val="000202D4"/>
    <w:rsid w:val="00032BDF"/>
    <w:rsid w:val="00044ED7"/>
    <w:rsid w:val="000679C3"/>
    <w:rsid w:val="000742D7"/>
    <w:rsid w:val="000769A6"/>
    <w:rsid w:val="000833F9"/>
    <w:rsid w:val="000B0DC8"/>
    <w:rsid w:val="000B521D"/>
    <w:rsid w:val="001143EA"/>
    <w:rsid w:val="00184599"/>
    <w:rsid w:val="001A1DD6"/>
    <w:rsid w:val="001B070C"/>
    <w:rsid w:val="001B7376"/>
    <w:rsid w:val="001F2B3B"/>
    <w:rsid w:val="00205A8A"/>
    <w:rsid w:val="00266A47"/>
    <w:rsid w:val="00282847"/>
    <w:rsid w:val="002847B4"/>
    <w:rsid w:val="002A607B"/>
    <w:rsid w:val="002B5EF4"/>
    <w:rsid w:val="003432FC"/>
    <w:rsid w:val="00362B07"/>
    <w:rsid w:val="00364B1E"/>
    <w:rsid w:val="00390B49"/>
    <w:rsid w:val="0039563C"/>
    <w:rsid w:val="00397D9D"/>
    <w:rsid w:val="003A2376"/>
    <w:rsid w:val="003C0612"/>
    <w:rsid w:val="003C441C"/>
    <w:rsid w:val="003C51D4"/>
    <w:rsid w:val="003D0BC4"/>
    <w:rsid w:val="0042021C"/>
    <w:rsid w:val="00440773"/>
    <w:rsid w:val="00462369"/>
    <w:rsid w:val="004A2D52"/>
    <w:rsid w:val="004A3F25"/>
    <w:rsid w:val="004B75D7"/>
    <w:rsid w:val="004C095E"/>
    <w:rsid w:val="004C4950"/>
    <w:rsid w:val="004C5BB7"/>
    <w:rsid w:val="004D24AD"/>
    <w:rsid w:val="004F66D0"/>
    <w:rsid w:val="004F72D4"/>
    <w:rsid w:val="00501FD4"/>
    <w:rsid w:val="00503F76"/>
    <w:rsid w:val="005122A2"/>
    <w:rsid w:val="00525AF9"/>
    <w:rsid w:val="00554DDF"/>
    <w:rsid w:val="00556F4D"/>
    <w:rsid w:val="00573016"/>
    <w:rsid w:val="00596292"/>
    <w:rsid w:val="005F2B70"/>
    <w:rsid w:val="00641316"/>
    <w:rsid w:val="00647AAA"/>
    <w:rsid w:val="00653706"/>
    <w:rsid w:val="00662782"/>
    <w:rsid w:val="0067497E"/>
    <w:rsid w:val="00680086"/>
    <w:rsid w:val="00684DFF"/>
    <w:rsid w:val="006B32E1"/>
    <w:rsid w:val="0073208E"/>
    <w:rsid w:val="007340D3"/>
    <w:rsid w:val="00741B65"/>
    <w:rsid w:val="007473D2"/>
    <w:rsid w:val="007850D0"/>
    <w:rsid w:val="007A48E5"/>
    <w:rsid w:val="007B418C"/>
    <w:rsid w:val="007D47E5"/>
    <w:rsid w:val="007D73D0"/>
    <w:rsid w:val="007E6B8B"/>
    <w:rsid w:val="00820C65"/>
    <w:rsid w:val="0082345C"/>
    <w:rsid w:val="00866F50"/>
    <w:rsid w:val="00874001"/>
    <w:rsid w:val="00875F1C"/>
    <w:rsid w:val="008811D8"/>
    <w:rsid w:val="00891DFD"/>
    <w:rsid w:val="008C52C6"/>
    <w:rsid w:val="008F08F7"/>
    <w:rsid w:val="00905A49"/>
    <w:rsid w:val="0091433D"/>
    <w:rsid w:val="00916F42"/>
    <w:rsid w:val="00921026"/>
    <w:rsid w:val="009376F3"/>
    <w:rsid w:val="00975BCE"/>
    <w:rsid w:val="00987698"/>
    <w:rsid w:val="009A3AE6"/>
    <w:rsid w:val="009A40C6"/>
    <w:rsid w:val="009A4825"/>
    <w:rsid w:val="009D1C80"/>
    <w:rsid w:val="00A011EA"/>
    <w:rsid w:val="00A31112"/>
    <w:rsid w:val="00A368E9"/>
    <w:rsid w:val="00A50A5C"/>
    <w:rsid w:val="00A71EC2"/>
    <w:rsid w:val="00AA4B32"/>
    <w:rsid w:val="00AE343E"/>
    <w:rsid w:val="00AE5C5B"/>
    <w:rsid w:val="00AF15E9"/>
    <w:rsid w:val="00B20F1F"/>
    <w:rsid w:val="00B41FEF"/>
    <w:rsid w:val="00B43A82"/>
    <w:rsid w:val="00B57A7C"/>
    <w:rsid w:val="00B73C3F"/>
    <w:rsid w:val="00BA12EE"/>
    <w:rsid w:val="00BB12C1"/>
    <w:rsid w:val="00BE1810"/>
    <w:rsid w:val="00BF2956"/>
    <w:rsid w:val="00C00F4A"/>
    <w:rsid w:val="00C116E7"/>
    <w:rsid w:val="00C42DCF"/>
    <w:rsid w:val="00C46982"/>
    <w:rsid w:val="00C47D2D"/>
    <w:rsid w:val="00CA5020"/>
    <w:rsid w:val="00CB1F44"/>
    <w:rsid w:val="00CB7644"/>
    <w:rsid w:val="00CD099E"/>
    <w:rsid w:val="00CE620B"/>
    <w:rsid w:val="00CF23B4"/>
    <w:rsid w:val="00D0063C"/>
    <w:rsid w:val="00D31B80"/>
    <w:rsid w:val="00D415E9"/>
    <w:rsid w:val="00DC0612"/>
    <w:rsid w:val="00DC4E60"/>
    <w:rsid w:val="00DD7B06"/>
    <w:rsid w:val="00DF74B0"/>
    <w:rsid w:val="00E02826"/>
    <w:rsid w:val="00E04503"/>
    <w:rsid w:val="00E12605"/>
    <w:rsid w:val="00E30089"/>
    <w:rsid w:val="00E578BC"/>
    <w:rsid w:val="00E60C8F"/>
    <w:rsid w:val="00E95998"/>
    <w:rsid w:val="00EC2260"/>
    <w:rsid w:val="00ED3866"/>
    <w:rsid w:val="00ED3BEB"/>
    <w:rsid w:val="00EE22F9"/>
    <w:rsid w:val="00EF4F45"/>
    <w:rsid w:val="00F81925"/>
    <w:rsid w:val="00FA5599"/>
    <w:rsid w:val="00FD66FE"/>
    <w:rsid w:val="00FE641E"/>
    <w:rsid w:val="00FF03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5444"/>
  <w15:docId w15:val="{633AF1D1-33E6-4A4C-B6D2-6AB6F26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7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8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7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0D3"/>
    <w:pPr>
      <w:ind w:left="720"/>
      <w:contextualSpacing/>
    </w:pPr>
  </w:style>
  <w:style w:type="character" w:styleId="Kpr">
    <w:name w:val="Hyperlink"/>
    <w:basedOn w:val="VarsaylanParagrafYazTipi"/>
    <w:uiPriority w:val="99"/>
    <w:unhideWhenUsed/>
    <w:rsid w:val="009A40C6"/>
    <w:rPr>
      <w:color w:val="0000FF" w:themeColor="hyperlink"/>
      <w:u w:val="single"/>
    </w:rPr>
  </w:style>
  <w:style w:type="paragraph" w:styleId="AralkYok">
    <w:name w:val="No Spacing"/>
    <w:uiPriority w:val="1"/>
    <w:qFormat/>
    <w:rsid w:val="00987698"/>
    <w:pPr>
      <w:spacing w:after="0" w:line="240" w:lineRule="auto"/>
    </w:pPr>
  </w:style>
  <w:style w:type="character" w:customStyle="1" w:styleId="Balk1Char">
    <w:name w:val="Başlık 1 Char"/>
    <w:basedOn w:val="VarsaylanParagrafYazTipi"/>
    <w:link w:val="Balk1"/>
    <w:uiPriority w:val="9"/>
    <w:rsid w:val="009876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8769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87698"/>
    <w:rPr>
      <w:rFonts w:asciiTheme="majorHAnsi" w:eastAsiaTheme="majorEastAsia" w:hAnsiTheme="majorHAnsi" w:cstheme="majorBidi"/>
      <w:b/>
      <w:bCs/>
      <w:color w:val="4F81BD" w:themeColor="accent1"/>
    </w:rPr>
  </w:style>
  <w:style w:type="paragraph" w:customStyle="1" w:styleId="Default">
    <w:name w:val="Default"/>
    <w:rsid w:val="0067497E"/>
    <w:pPr>
      <w:autoSpaceDE w:val="0"/>
      <w:autoSpaceDN w:val="0"/>
      <w:adjustRightInd w:val="0"/>
      <w:spacing w:after="0" w:line="240" w:lineRule="auto"/>
    </w:pPr>
    <w:rPr>
      <w:rFonts w:ascii="Tahoma" w:hAnsi="Tahoma" w:cs="Tahoma"/>
      <w:color w:val="000000"/>
      <w:sz w:val="24"/>
      <w:szCs w:val="24"/>
    </w:rPr>
  </w:style>
  <w:style w:type="paragraph" w:styleId="BalonMetni">
    <w:name w:val="Balloon Text"/>
    <w:basedOn w:val="Normal"/>
    <w:link w:val="BalonMetniChar"/>
    <w:uiPriority w:val="99"/>
    <w:semiHidden/>
    <w:unhideWhenUsed/>
    <w:rsid w:val="00D31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94">
      <w:bodyDiv w:val="1"/>
      <w:marLeft w:val="0"/>
      <w:marRight w:val="0"/>
      <w:marTop w:val="0"/>
      <w:marBottom w:val="0"/>
      <w:divBdr>
        <w:top w:val="none" w:sz="0" w:space="0" w:color="auto"/>
        <w:left w:val="none" w:sz="0" w:space="0" w:color="auto"/>
        <w:bottom w:val="none" w:sz="0" w:space="0" w:color="auto"/>
        <w:right w:val="none" w:sz="0" w:space="0" w:color="auto"/>
      </w:divBdr>
    </w:div>
    <w:div w:id="61873974">
      <w:bodyDiv w:val="1"/>
      <w:marLeft w:val="0"/>
      <w:marRight w:val="0"/>
      <w:marTop w:val="0"/>
      <w:marBottom w:val="0"/>
      <w:divBdr>
        <w:top w:val="none" w:sz="0" w:space="0" w:color="auto"/>
        <w:left w:val="none" w:sz="0" w:space="0" w:color="auto"/>
        <w:bottom w:val="none" w:sz="0" w:space="0" w:color="auto"/>
        <w:right w:val="none" w:sz="0" w:space="0" w:color="auto"/>
      </w:divBdr>
    </w:div>
    <w:div w:id="322975880">
      <w:bodyDiv w:val="1"/>
      <w:marLeft w:val="0"/>
      <w:marRight w:val="0"/>
      <w:marTop w:val="0"/>
      <w:marBottom w:val="0"/>
      <w:divBdr>
        <w:top w:val="none" w:sz="0" w:space="0" w:color="auto"/>
        <w:left w:val="none" w:sz="0" w:space="0" w:color="auto"/>
        <w:bottom w:val="none" w:sz="0" w:space="0" w:color="auto"/>
        <w:right w:val="none" w:sz="0" w:space="0" w:color="auto"/>
      </w:divBdr>
    </w:div>
    <w:div w:id="1177039036">
      <w:bodyDiv w:val="1"/>
      <w:marLeft w:val="0"/>
      <w:marRight w:val="0"/>
      <w:marTop w:val="0"/>
      <w:marBottom w:val="0"/>
      <w:divBdr>
        <w:top w:val="none" w:sz="0" w:space="0" w:color="auto"/>
        <w:left w:val="none" w:sz="0" w:space="0" w:color="auto"/>
        <w:bottom w:val="none" w:sz="0" w:space="0" w:color="auto"/>
        <w:right w:val="none" w:sz="0" w:space="0" w:color="auto"/>
      </w:divBdr>
    </w:div>
    <w:div w:id="1606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C698-057D-45FB-92C8-09F5D2CF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ÖZCAN</dc:creator>
  <cp:lastModifiedBy>Emre ERGÜN</cp:lastModifiedBy>
  <cp:revision>13</cp:revision>
  <cp:lastPrinted>2018-07-13T07:33:00Z</cp:lastPrinted>
  <dcterms:created xsi:type="dcterms:W3CDTF">2018-07-19T08:37:00Z</dcterms:created>
  <dcterms:modified xsi:type="dcterms:W3CDTF">2022-09-06T07:05:00Z</dcterms:modified>
</cp:coreProperties>
</file>