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4AD8A" w14:textId="26109810" w:rsidR="007F773B" w:rsidRPr="007F773B" w:rsidRDefault="007F773B" w:rsidP="007F773B">
      <w:pPr>
        <w:shd w:val="clear" w:color="auto" w:fill="FFFFFF"/>
        <w:spacing w:before="100" w:beforeAutospacing="1" w:after="330" w:line="240" w:lineRule="auto"/>
        <w:jc w:val="center"/>
        <w:rPr>
          <w:rFonts w:ascii="Arial" w:eastAsia="Times New Roman" w:hAnsi="Arial" w:cs="Times New Roman"/>
          <w:b/>
          <w:bCs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Times New Roman"/>
          <w:b/>
          <w:bCs/>
          <w:color w:val="434648"/>
          <w:kern w:val="0"/>
          <w:lang w:eastAsia="tr-TR"/>
          <w14:ligatures w14:val="none"/>
        </w:rPr>
        <w:t>2023-2023 Eğitim Öğretim Yılı Bahar Dönemi Genel Sınav (</w:t>
      </w:r>
      <w:r>
        <w:rPr>
          <w:rFonts w:ascii="Arial" w:eastAsia="Times New Roman" w:hAnsi="Arial" w:cs="Times New Roman"/>
          <w:b/>
          <w:bCs/>
          <w:color w:val="434648"/>
          <w:kern w:val="0"/>
          <w:lang w:eastAsia="tr-TR"/>
          <w14:ligatures w14:val="none"/>
        </w:rPr>
        <w:t xml:space="preserve">Bu kurallar </w:t>
      </w:r>
      <w:r w:rsidRPr="007F773B">
        <w:rPr>
          <w:rFonts w:ascii="Arial" w:eastAsia="Times New Roman" w:hAnsi="Arial" w:cs="Times New Roman"/>
          <w:b/>
          <w:bCs/>
          <w:color w:val="434648"/>
          <w:kern w:val="0"/>
          <w:lang w:eastAsia="tr-TR"/>
          <w14:ligatures w14:val="none"/>
        </w:rPr>
        <w:t>Online Sınav için geçerlidir) Kuralları</w:t>
      </w:r>
    </w:p>
    <w:p w14:paraId="560D6374" w14:textId="2ED79A3C" w:rsidR="007F773B" w:rsidRPr="007F773B" w:rsidRDefault="007F773B" w:rsidP="007F773B">
      <w:pPr>
        <w:shd w:val="clear" w:color="auto" w:fill="FFFFFF"/>
        <w:spacing w:before="100" w:beforeAutospacing="1" w:after="330" w:line="240" w:lineRule="auto"/>
        <w:rPr>
          <w:rFonts w:ascii="Arial" w:eastAsia="Times New Roman" w:hAnsi="Arial" w:cs="Times New Roman"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Times New Roman"/>
          <w:color w:val="434648"/>
          <w:kern w:val="0"/>
          <w:lang w:eastAsia="tr-TR"/>
          <w14:ligatures w14:val="none"/>
        </w:rPr>
        <w:t>Sevgili Öğrenciler, </w:t>
      </w:r>
    </w:p>
    <w:p w14:paraId="5AAD4CC1" w14:textId="77777777" w:rsidR="007F773B" w:rsidRPr="007F773B" w:rsidRDefault="007F773B" w:rsidP="007F77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MEBİS’ te Uzaktan Denetimli (Online) </w:t>
      </w:r>
      <w:proofErr w:type="gramStart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olarak  açılmış</w:t>
      </w:r>
      <w:proofErr w:type="gramEnd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 sınavlarınıza MEBİS –DERSLER- ETKİNLİKLER- SINAVLAR bölümünden erişim sağlayabilirsiniz. (Bu bölümde Sınav Tarih </w:t>
      </w:r>
      <w:proofErr w:type="gramStart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ve  Saat</w:t>
      </w:r>
      <w:proofErr w:type="gramEnd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 bilgilerinizi  görüntüleyebilirsiniz.)  </w:t>
      </w:r>
    </w:p>
    <w:p w14:paraId="7043F7AC" w14:textId="3F6DB313" w:rsidR="007F773B" w:rsidRPr="007F773B" w:rsidRDefault="007F773B" w:rsidP="007F77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Ortak zorunlu (</w:t>
      </w:r>
      <w:proofErr w:type="gramStart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5i</w:t>
      </w:r>
      <w:proofErr w:type="gramEnd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) derslerinizin sınav takvimine (Sınav Tarihi – Sınav Saat- Sınav Grubu bilgileri yer almaktadır.) erişmek için </w:t>
      </w:r>
      <w:hyperlink r:id="rId5" w:history="1">
        <w:r w:rsidRPr="005F7430">
          <w:rPr>
            <w:rStyle w:val="Kpr"/>
            <w:rFonts w:ascii="Arial" w:eastAsia="Times New Roman" w:hAnsi="Arial" w:cs="Arial"/>
            <w:kern w:val="0"/>
            <w:lang w:eastAsia="tr-TR"/>
            <w14:ligatures w14:val="none"/>
          </w:rPr>
          <w:t>https://www.medipol.edu.tr/duyurular/2023-2024-egitim-ogretim-yili-bahar-donemi-ortak-ders-5i-genel-sinav-takvimi</w:t>
        </w:r>
      </w:hyperlink>
      <w:r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 </w:t>
      </w:r>
    </w:p>
    <w:p w14:paraId="18C20A4D" w14:textId="77777777" w:rsidR="007F773B" w:rsidRDefault="007F773B" w:rsidP="007F77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“Uzaktan (Online) denetimli sınav kuralları” </w:t>
      </w:r>
      <w:proofErr w:type="spellStart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nı</w:t>
      </w:r>
      <w:proofErr w:type="spellEnd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 görüntüleyebilmek için </w:t>
      </w:r>
      <w:r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 </w:t>
      </w:r>
      <w:hyperlink r:id="rId6" w:history="1">
        <w:r w:rsidRPr="005F7430">
          <w:rPr>
            <w:rStyle w:val="Kpr"/>
            <w:rFonts w:ascii="Arial" w:eastAsia="Times New Roman" w:hAnsi="Arial" w:cs="Arial"/>
            <w:b/>
            <w:bCs/>
            <w:kern w:val="0"/>
            <w:lang w:eastAsia="tr-TR"/>
            <w14:ligatures w14:val="none"/>
          </w:rPr>
          <w:t>https://www.medipol.edu.tr/duyurular/uzaktan-coktan-secmeli-ve/veya-klasik-sinav-icin-gecerli-denetimli-sinav-kurallari</w:t>
        </w:r>
      </w:hyperlink>
    </w:p>
    <w:p w14:paraId="0AE56187" w14:textId="661D9AA1" w:rsidR="007F773B" w:rsidRPr="007F773B" w:rsidRDefault="007F773B" w:rsidP="007F773B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(Sınav kurallarını sınava girmeden önce mutlaka okumanızı öneririz) </w:t>
      </w:r>
    </w:p>
    <w:p w14:paraId="1CDB4093" w14:textId="3311CA59" w:rsidR="007F773B" w:rsidRPr="007F773B" w:rsidRDefault="007F773B" w:rsidP="007F773B">
      <w:pPr>
        <w:shd w:val="clear" w:color="auto" w:fill="FFFFFF"/>
        <w:spacing w:before="100" w:beforeAutospacing="1" w:after="330" w:line="240" w:lineRule="auto"/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“Uzaktan (Online) denetimli sınav </w:t>
      </w:r>
      <w:proofErr w:type="gramStart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kurallarını”   </w:t>
      </w:r>
      <w:proofErr w:type="gramEnd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  ihlal etmeniz durumunun, teknik sorun olmadığı hatırlatır,  siz sevgili öğrencilerimize yardımcı olabilmemiz için 3. Madde de yer alan sınav kuralları ihlali sonucu dışında yaşadığınız teknik </w:t>
      </w:r>
      <w:proofErr w:type="gramStart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problemleri,  sorunu</w:t>
      </w:r>
      <w:proofErr w:type="gramEnd"/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 xml:space="preserve"> açıklayarak ve varsa ekran görüntüsü ile birlikte, dersin Öğretim Üyesini de ekleyerek  bt@medipol.edu.tr   adresine mail atabilirsiniz </w:t>
      </w:r>
    </w:p>
    <w:p w14:paraId="22491AA6" w14:textId="77777777" w:rsidR="007F773B" w:rsidRPr="007F773B" w:rsidRDefault="007F773B" w:rsidP="007F773B">
      <w:pPr>
        <w:shd w:val="clear" w:color="auto" w:fill="FFFFFF"/>
        <w:spacing w:before="100" w:beforeAutospacing="1" w:after="330" w:line="240" w:lineRule="auto"/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</w:pPr>
      <w:r w:rsidRPr="007F773B">
        <w:rPr>
          <w:rFonts w:ascii="Arial" w:eastAsia="Times New Roman" w:hAnsi="Arial" w:cs="Arial"/>
          <w:color w:val="434648"/>
          <w:kern w:val="0"/>
          <w:lang w:eastAsia="tr-TR"/>
          <w14:ligatures w14:val="none"/>
        </w:rPr>
        <w:t> Başarılar Dileriz… </w:t>
      </w:r>
    </w:p>
    <w:p w14:paraId="57651271" w14:textId="77777777" w:rsidR="007F773B" w:rsidRDefault="007F773B"/>
    <w:sectPr w:rsidR="007F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950B0"/>
    <w:multiLevelType w:val="multilevel"/>
    <w:tmpl w:val="684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38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3B"/>
    <w:rsid w:val="00760A3E"/>
    <w:rsid w:val="007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475B"/>
  <w15:chartTrackingRefBased/>
  <w15:docId w15:val="{17961661-2576-48D0-87F9-40489718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7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F7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F7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F7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7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7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F77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7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7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F7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F773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F773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73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73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F773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73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F77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7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F77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F7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F77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F773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F773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F773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F7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F773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F773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F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7F773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F773B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pol.edu.tr/duyurular/uzaktan-coktan-secmeli-ve/veya-klasik-sinav-icin-gecerli-denetimli-sinav-kurallari" TargetMode="External"/><Relationship Id="rId5" Type="http://schemas.openxmlformats.org/officeDocument/2006/relationships/hyperlink" Target="https://www.medipol.edu.tr/duyurular/2023-2024-egitim-ogretim-yili-bahar-donemi-ortak-ders-5i-genel-sinav-takvi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AYDIN</dc:creator>
  <cp:keywords/>
  <dc:description/>
  <cp:lastModifiedBy>Serpil AYDIN</cp:lastModifiedBy>
  <cp:revision>1</cp:revision>
  <dcterms:created xsi:type="dcterms:W3CDTF">2024-05-31T13:43:00Z</dcterms:created>
  <dcterms:modified xsi:type="dcterms:W3CDTF">2024-05-31T13:51:00Z</dcterms:modified>
</cp:coreProperties>
</file>